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PROBLEMA:</w:t>
      </w:r>
      <w:r w:rsidR="0098076F">
        <w:rPr>
          <w:rFonts w:ascii="Times New Roman" w:hAnsi="Times New Roman" w:cs="Times New Roman"/>
          <w:sz w:val="28"/>
          <w:szCs w:val="28"/>
        </w:rPr>
        <w:t xml:space="preserve"> ineficiencia del</w:t>
      </w:r>
      <w:r>
        <w:rPr>
          <w:rFonts w:ascii="Times New Roman" w:hAnsi="Times New Roman" w:cs="Times New Roman"/>
          <w:sz w:val="28"/>
          <w:szCs w:val="28"/>
        </w:rPr>
        <w:t xml:space="preserve"> proceso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financiero en el área de crédito de la cooperativa Pablo Muñoz Vega de la ciudad de Tulcán.</w:t>
      </w:r>
    </w:p>
    <w:p w:rsidR="00851F6D" w:rsidRP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PERFIL DEL PROYECTO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</w:t>
      </w:r>
    </w:p>
    <w:p w:rsidR="0098076F" w:rsidRDefault="0098076F" w:rsidP="0098076F">
      <w:pPr>
        <w:spacing w:line="48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estrategias</w:t>
      </w:r>
      <w:proofErr w:type="gramEnd"/>
      <w:r>
        <w:rPr>
          <w:rFonts w:ascii="Times New Roman" w:hAnsi="Times New Roman" w:cs="Times New Roman"/>
        </w:rPr>
        <w:t xml:space="preserve"> financieras de cobro  para el área de crédito de la cooperativa Pablo Muñoz Vega” de la ciudad de Tulcán para </w:t>
      </w:r>
      <w:proofErr w:type="spellStart"/>
      <w:r>
        <w:rPr>
          <w:rFonts w:ascii="Times New Roman" w:hAnsi="Times New Roman" w:cs="Times New Roman"/>
        </w:rPr>
        <w:t>mejorara</w:t>
      </w:r>
      <w:proofErr w:type="spellEnd"/>
      <w:r>
        <w:rPr>
          <w:rFonts w:ascii="Times New Roman" w:hAnsi="Times New Roman" w:cs="Times New Roman"/>
        </w:rPr>
        <w:t xml:space="preserve">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OBJETO DE TRANSFORMACIÓN </w:t>
      </w:r>
    </w:p>
    <w:p w:rsidR="0061491E" w:rsidRDefault="0098076F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el E</w:t>
      </w:r>
      <w:r w:rsidR="00070D9C">
        <w:rPr>
          <w:rFonts w:ascii="Times New Roman" w:hAnsi="Times New Roman" w:cs="Times New Roman"/>
        </w:rPr>
        <w:t xml:space="preserve">cuador se </w:t>
      </w:r>
      <w:r>
        <w:rPr>
          <w:rFonts w:ascii="Times New Roman" w:hAnsi="Times New Roman" w:cs="Times New Roman"/>
        </w:rPr>
        <w:t>h</w:t>
      </w:r>
      <w:r w:rsidR="00070D9C">
        <w:rPr>
          <w:rFonts w:ascii="Times New Roman" w:hAnsi="Times New Roman" w:cs="Times New Roman"/>
        </w:rPr>
        <w:t xml:space="preserve">a podido </w:t>
      </w:r>
      <w:r w:rsidR="006E5E18">
        <w:rPr>
          <w:rFonts w:ascii="Times New Roman" w:hAnsi="Times New Roman" w:cs="Times New Roman"/>
        </w:rPr>
        <w:t>observar que la mayoría de empresas no le han dado la suficiente importancia a el área financiera o su aplicación no ha sido la adecuada por lo que se les imposibilita saber con certeza el estado financiero real de la empresa disminuyendo posibilidades de inversión y financiamiento.</w:t>
      </w:r>
    </w:p>
    <w:p w:rsidR="006E5E18" w:rsidRDefault="006E5E18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la provincia del Carchi existen un considerable número de organizaciones productivas que por un desconocimiento o descuido en el proceso financiero del área de crédito han perdido opciones de desarrollo ya que al no recuperar partes de la cartera concedida a sus usuarios provoca un desfalco en sus estados g</w:t>
      </w:r>
      <w:r w:rsidR="00460DBE">
        <w:rPr>
          <w:rFonts w:ascii="Times New Roman" w:hAnsi="Times New Roman" w:cs="Times New Roman"/>
        </w:rPr>
        <w:t>enerando problemas financieros.</w:t>
      </w:r>
    </w:p>
    <w:p w:rsidR="0061491E" w:rsidRDefault="006E5E18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la cooperativa de ahorro y crédito “Pablo Muñoz Vega” se ha podido determinar que el área de finanzas</w:t>
      </w:r>
      <w:r w:rsidR="0098076F">
        <w:rPr>
          <w:rFonts w:ascii="Times New Roman" w:hAnsi="Times New Roman" w:cs="Times New Roman"/>
        </w:rPr>
        <w:t xml:space="preserve"> </w:t>
      </w:r>
      <w:r w:rsidR="00460DBE">
        <w:rPr>
          <w:rFonts w:ascii="Times New Roman" w:hAnsi="Times New Roman" w:cs="Times New Roman"/>
        </w:rPr>
        <w:t xml:space="preserve"> ha sido descuidada ya que una parte de la cartera de crédito que es concedida a sus clientes no es recuperada o se la concede con un nivel de riesgo considerable y esto afecta a los planes económicos de la empresa.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6D" w:rsidRDefault="00851F6D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OBJETIVO GENERAL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Estructurar estrategias</w:t>
      </w:r>
      <w:r w:rsidR="00460DBE">
        <w:rPr>
          <w:rFonts w:ascii="Times New Roman" w:hAnsi="Times New Roman" w:cs="Times New Roman"/>
        </w:rPr>
        <w:t xml:space="preserve"> financieras de cobro  para el área de crédito de la cooperativa Pablo Muñoz Vega” de la ciudad de Tulcán para mejorara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ESQUEMA DE LA PROPUESTA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Preámbulo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Antecedentes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Estrategias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Impactos</w:t>
      </w:r>
    </w:p>
    <w:p w:rsidR="0061491E" w:rsidRDefault="0061491E" w:rsidP="0061491E">
      <w:pPr>
        <w:pStyle w:val="Prrafodelista"/>
        <w:spacing w:line="480" w:lineRule="auto"/>
        <w:jc w:val="both"/>
        <w:rPr>
          <w:rFonts w:ascii="Times New Roman" w:hAnsi="Times New Roman" w:cs="Times New Roman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BIBLIOGRAFÍA</w:t>
      </w:r>
    </w:p>
    <w:p w:rsidR="00E5367B" w:rsidRDefault="00E5367B"/>
    <w:sectPr w:rsidR="00E536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1E"/>
    <w:rsid w:val="00070D9C"/>
    <w:rsid w:val="00460DBE"/>
    <w:rsid w:val="0061491E"/>
    <w:rsid w:val="00643DF3"/>
    <w:rsid w:val="006E5E18"/>
    <w:rsid w:val="00851F6D"/>
    <w:rsid w:val="0098076F"/>
    <w:rsid w:val="00E5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7 PoInT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Danny</cp:lastModifiedBy>
  <cp:revision>2</cp:revision>
  <dcterms:created xsi:type="dcterms:W3CDTF">2012-11-27T13:52:00Z</dcterms:created>
  <dcterms:modified xsi:type="dcterms:W3CDTF">2012-11-27T13:52:00Z</dcterms:modified>
</cp:coreProperties>
</file>